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F3FC" w14:textId="05E35B32" w:rsidR="002972E9" w:rsidRPr="006D6E88" w:rsidRDefault="006D6E88" w:rsidP="006D6E88">
      <w:pPr>
        <w:jc w:val="center"/>
        <w:rPr>
          <w:b/>
          <w:bCs/>
          <w:sz w:val="28"/>
          <w:szCs w:val="28"/>
        </w:rPr>
      </w:pPr>
      <w:r w:rsidRPr="006D6E88">
        <w:rPr>
          <w:b/>
          <w:bCs/>
          <w:sz w:val="28"/>
          <w:szCs w:val="28"/>
        </w:rPr>
        <w:t>SPRING GROVE FRINGE</w:t>
      </w:r>
    </w:p>
    <w:p w14:paraId="7E2E3B64" w14:textId="6BD85456" w:rsidR="006D6E88" w:rsidRPr="006D6E88" w:rsidRDefault="006D6E88" w:rsidP="006D6E88">
      <w:pPr>
        <w:jc w:val="center"/>
        <w:rPr>
          <w:b/>
          <w:bCs/>
          <w:sz w:val="28"/>
          <w:szCs w:val="28"/>
        </w:rPr>
      </w:pPr>
      <w:r w:rsidRPr="006D6E88">
        <w:rPr>
          <w:b/>
          <w:bCs/>
          <w:sz w:val="28"/>
          <w:szCs w:val="28"/>
        </w:rPr>
        <w:t>COMMITTEE MEETING</w:t>
      </w:r>
    </w:p>
    <w:p w14:paraId="652869C4" w14:textId="4A0AF4BC" w:rsidR="006D6E88" w:rsidRDefault="00F6448E" w:rsidP="006D6E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 June</w:t>
      </w:r>
      <w:r w:rsidR="00CF4E64">
        <w:rPr>
          <w:b/>
          <w:bCs/>
          <w:sz w:val="28"/>
          <w:szCs w:val="28"/>
        </w:rPr>
        <w:t xml:space="preserve"> 2022</w:t>
      </w:r>
    </w:p>
    <w:p w14:paraId="2F286AAE" w14:textId="525774F4" w:rsidR="006D6E88" w:rsidRDefault="00F6448E" w:rsidP="006D6E8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Picton</w:t>
      </w:r>
      <w:proofErr w:type="spellEnd"/>
      <w:r>
        <w:rPr>
          <w:b/>
          <w:bCs/>
          <w:sz w:val="28"/>
          <w:szCs w:val="28"/>
        </w:rPr>
        <w:t xml:space="preserve"> House, Thames Ditton</w:t>
      </w:r>
    </w:p>
    <w:p w14:paraId="71A24E61" w14:textId="00C64BD2" w:rsidR="006D6E88" w:rsidRDefault="008A4F46" w:rsidP="00D56E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</w:t>
      </w:r>
      <w:r w:rsidR="00D56E2D">
        <w:rPr>
          <w:b/>
          <w:bCs/>
          <w:sz w:val="32"/>
          <w:szCs w:val="32"/>
        </w:rPr>
        <w:t>S</w:t>
      </w:r>
    </w:p>
    <w:p w14:paraId="6227C85A" w14:textId="5DE93C9E" w:rsidR="008A4F46" w:rsidRDefault="008A4F46" w:rsidP="008A4F46">
      <w:pPr>
        <w:ind w:left="360"/>
        <w:rPr>
          <w:sz w:val="28"/>
          <w:szCs w:val="28"/>
        </w:rPr>
      </w:pPr>
      <w:r w:rsidRPr="00AF0C07">
        <w:rPr>
          <w:b/>
          <w:bCs/>
          <w:sz w:val="28"/>
          <w:szCs w:val="28"/>
        </w:rPr>
        <w:t>Present</w:t>
      </w:r>
      <w:r w:rsidRPr="008A4F46"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Sandy Gavshon (Chair); Jayne Britten; Helen Dawson; Nigel Duffin; Daisy Jones; Jenny Robson; </w:t>
      </w:r>
      <w:r w:rsidR="00F6448E">
        <w:rPr>
          <w:sz w:val="28"/>
          <w:szCs w:val="28"/>
        </w:rPr>
        <w:t xml:space="preserve">Tony Tresigne; </w:t>
      </w:r>
      <w:r>
        <w:rPr>
          <w:sz w:val="28"/>
          <w:szCs w:val="28"/>
        </w:rPr>
        <w:t>Amanda Shaw.</w:t>
      </w:r>
    </w:p>
    <w:p w14:paraId="342FED4D" w14:textId="14BCFDBE" w:rsidR="008A4F46" w:rsidRDefault="008A4F46" w:rsidP="008A4F46">
      <w:pPr>
        <w:ind w:left="360"/>
        <w:rPr>
          <w:sz w:val="28"/>
          <w:szCs w:val="28"/>
        </w:rPr>
      </w:pPr>
      <w:r w:rsidRPr="00AF0C07">
        <w:rPr>
          <w:b/>
          <w:bCs/>
          <w:sz w:val="28"/>
          <w:szCs w:val="28"/>
        </w:rPr>
        <w:t>Apologies:</w:t>
      </w:r>
      <w:r>
        <w:rPr>
          <w:sz w:val="28"/>
          <w:szCs w:val="28"/>
        </w:rPr>
        <w:t xml:space="preserve"> Scott Milligan</w:t>
      </w:r>
      <w:r w:rsidR="00E05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BCD5430" w14:textId="38923AB8" w:rsidR="00430947" w:rsidRDefault="00430947" w:rsidP="008A4F46">
      <w:pPr>
        <w:ind w:left="360"/>
        <w:rPr>
          <w:sz w:val="28"/>
          <w:szCs w:val="28"/>
        </w:rPr>
      </w:pPr>
      <w:r w:rsidRPr="00AF0C07">
        <w:rPr>
          <w:b/>
          <w:bCs/>
          <w:sz w:val="28"/>
          <w:szCs w:val="28"/>
        </w:rPr>
        <w:t>Minutes</w:t>
      </w:r>
      <w:r>
        <w:rPr>
          <w:sz w:val="28"/>
          <w:szCs w:val="28"/>
        </w:rPr>
        <w:t xml:space="preserve">: </w:t>
      </w:r>
      <w:r w:rsidR="00F6448E">
        <w:rPr>
          <w:sz w:val="28"/>
          <w:szCs w:val="28"/>
        </w:rPr>
        <w:t>T</w:t>
      </w:r>
      <w:r>
        <w:rPr>
          <w:sz w:val="28"/>
          <w:szCs w:val="28"/>
        </w:rPr>
        <w:t>he Minutes of the last meeting were accepted.</w:t>
      </w:r>
    </w:p>
    <w:p w14:paraId="2AF15FA7" w14:textId="0637E6E4" w:rsidR="00430947" w:rsidRDefault="00430947" w:rsidP="008A4F46">
      <w:pPr>
        <w:ind w:left="360"/>
        <w:rPr>
          <w:sz w:val="28"/>
          <w:szCs w:val="28"/>
        </w:rPr>
      </w:pPr>
      <w:r w:rsidRPr="00AF0C07">
        <w:rPr>
          <w:b/>
          <w:bCs/>
          <w:sz w:val="28"/>
          <w:szCs w:val="28"/>
        </w:rPr>
        <w:t>Matters Arising</w:t>
      </w:r>
      <w:r>
        <w:rPr>
          <w:sz w:val="28"/>
          <w:szCs w:val="28"/>
        </w:rPr>
        <w:t xml:space="preserve">: </w:t>
      </w:r>
      <w:r w:rsidR="00F6448E">
        <w:rPr>
          <w:sz w:val="28"/>
          <w:szCs w:val="28"/>
        </w:rPr>
        <w:t xml:space="preserve">Sandy and Jayne have audited the archive and </w:t>
      </w:r>
      <w:r w:rsidR="00E051CD">
        <w:rPr>
          <w:sz w:val="28"/>
          <w:szCs w:val="28"/>
        </w:rPr>
        <w:t>retained</w:t>
      </w:r>
      <w:r w:rsidR="00F6448E">
        <w:rPr>
          <w:sz w:val="28"/>
          <w:szCs w:val="28"/>
        </w:rPr>
        <w:t xml:space="preserve"> as appropriate.</w:t>
      </w:r>
    </w:p>
    <w:p w14:paraId="7DFC21F2" w14:textId="29CDC05A" w:rsidR="008138CA" w:rsidRDefault="008138CA" w:rsidP="00F6448E">
      <w:pPr>
        <w:ind w:left="360"/>
        <w:rPr>
          <w:sz w:val="28"/>
          <w:szCs w:val="28"/>
        </w:rPr>
      </w:pPr>
      <w:r w:rsidRPr="00AF0C07">
        <w:rPr>
          <w:b/>
          <w:bCs/>
          <w:sz w:val="28"/>
          <w:szCs w:val="28"/>
        </w:rPr>
        <w:t>Financial Report</w:t>
      </w:r>
      <w:r w:rsidR="00F6448E">
        <w:rPr>
          <w:b/>
          <w:bCs/>
          <w:sz w:val="28"/>
          <w:szCs w:val="28"/>
        </w:rPr>
        <w:t xml:space="preserve">: </w:t>
      </w:r>
      <w:r w:rsidR="00F6448E">
        <w:rPr>
          <w:sz w:val="28"/>
          <w:szCs w:val="28"/>
        </w:rPr>
        <w:t xml:space="preserve">Ticket sales for Outside Edge </w:t>
      </w:r>
      <w:r w:rsidR="00E051CD">
        <w:rPr>
          <w:sz w:val="28"/>
          <w:szCs w:val="28"/>
        </w:rPr>
        <w:t>were</w:t>
      </w:r>
      <w:r w:rsidR="00F6448E">
        <w:rPr>
          <w:sz w:val="28"/>
          <w:szCs w:val="28"/>
        </w:rPr>
        <w:t xml:space="preserve"> good. The price</w:t>
      </w:r>
      <w:r w:rsidR="00E051CD">
        <w:rPr>
          <w:sz w:val="28"/>
          <w:szCs w:val="28"/>
        </w:rPr>
        <w:t xml:space="preserve"> of each ticket</w:t>
      </w:r>
      <w:r w:rsidR="00F6448E">
        <w:rPr>
          <w:sz w:val="28"/>
          <w:szCs w:val="28"/>
        </w:rPr>
        <w:t xml:space="preserve"> had reverted to </w:t>
      </w:r>
      <w:proofErr w:type="gramStart"/>
      <w:r w:rsidR="00F6448E">
        <w:rPr>
          <w:sz w:val="28"/>
          <w:szCs w:val="28"/>
        </w:rPr>
        <w:t>£20</w:t>
      </w:r>
      <w:proofErr w:type="gramEnd"/>
      <w:r w:rsidR="00F6448E">
        <w:rPr>
          <w:sz w:val="28"/>
          <w:szCs w:val="28"/>
        </w:rPr>
        <w:t xml:space="preserve"> and the production had taken £2039.32</w:t>
      </w:r>
      <w:r w:rsidR="00E051CD">
        <w:rPr>
          <w:sz w:val="28"/>
          <w:szCs w:val="28"/>
        </w:rPr>
        <w:t xml:space="preserve"> in sales</w:t>
      </w:r>
      <w:r w:rsidR="00F6448E">
        <w:rPr>
          <w:sz w:val="28"/>
          <w:szCs w:val="28"/>
        </w:rPr>
        <w:t xml:space="preserve">.  The </w:t>
      </w:r>
      <w:r w:rsidR="00E051CD">
        <w:rPr>
          <w:sz w:val="28"/>
          <w:szCs w:val="28"/>
        </w:rPr>
        <w:t>b</w:t>
      </w:r>
      <w:r w:rsidR="00F6448E">
        <w:rPr>
          <w:sz w:val="28"/>
          <w:szCs w:val="28"/>
        </w:rPr>
        <w:t>ar profit was £402.35.  It was agreed that a donation would be made of £400.</w:t>
      </w:r>
    </w:p>
    <w:p w14:paraId="19DAEC33" w14:textId="6E58BC99" w:rsidR="00F6448E" w:rsidRDefault="00F6448E" w:rsidP="00F6448E">
      <w:pPr>
        <w:ind w:left="360"/>
        <w:rPr>
          <w:sz w:val="28"/>
          <w:szCs w:val="28"/>
        </w:rPr>
      </w:pPr>
      <w:r w:rsidRPr="004337F9">
        <w:rPr>
          <w:sz w:val="28"/>
          <w:szCs w:val="28"/>
        </w:rPr>
        <w:t>The bank balance was £2</w:t>
      </w:r>
      <w:r w:rsidR="00E051CD">
        <w:rPr>
          <w:sz w:val="28"/>
          <w:szCs w:val="28"/>
        </w:rPr>
        <w:t>,</w:t>
      </w:r>
      <w:r w:rsidRPr="004337F9">
        <w:rPr>
          <w:sz w:val="28"/>
          <w:szCs w:val="28"/>
        </w:rPr>
        <w:t>831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36 with a predicted </w:t>
      </w:r>
      <w:r w:rsidR="004337F9">
        <w:rPr>
          <w:sz w:val="28"/>
          <w:szCs w:val="28"/>
        </w:rPr>
        <w:t>balance at the end of September of £1</w:t>
      </w:r>
      <w:r w:rsidR="00E051CD">
        <w:rPr>
          <w:sz w:val="28"/>
          <w:szCs w:val="28"/>
        </w:rPr>
        <w:t>,</w:t>
      </w:r>
      <w:r w:rsidR="004337F9">
        <w:rPr>
          <w:sz w:val="28"/>
          <w:szCs w:val="28"/>
        </w:rPr>
        <w:t>434.54</w:t>
      </w:r>
    </w:p>
    <w:p w14:paraId="311C6699" w14:textId="47748505" w:rsidR="004337F9" w:rsidRDefault="00902D1F" w:rsidP="00F6448E">
      <w:pPr>
        <w:ind w:left="360"/>
        <w:rPr>
          <w:sz w:val="28"/>
          <w:szCs w:val="28"/>
        </w:rPr>
      </w:pPr>
      <w:r>
        <w:rPr>
          <w:sz w:val="28"/>
          <w:szCs w:val="28"/>
        </w:rPr>
        <w:t>Sandy has received a notification</w:t>
      </w:r>
      <w:r w:rsidRPr="00902D1F">
        <w:rPr>
          <w:sz w:val="28"/>
          <w:szCs w:val="28"/>
        </w:rPr>
        <w:t xml:space="preserve"> of the increase in hall rental to £22 per hour. This will increase our core costs by £400 pa and the costs for each production hall hire by £87. This</w:t>
      </w:r>
      <w:r>
        <w:rPr>
          <w:sz w:val="28"/>
          <w:szCs w:val="28"/>
        </w:rPr>
        <w:t>,</w:t>
      </w:r>
      <w:r w:rsidRPr="00902D1F">
        <w:rPr>
          <w:sz w:val="28"/>
          <w:szCs w:val="28"/>
        </w:rPr>
        <w:t xml:space="preserve"> along </w:t>
      </w:r>
      <w:r>
        <w:rPr>
          <w:sz w:val="28"/>
          <w:szCs w:val="28"/>
        </w:rPr>
        <w:t xml:space="preserve">with </w:t>
      </w:r>
      <w:r w:rsidRPr="00902D1F">
        <w:rPr>
          <w:sz w:val="28"/>
          <w:szCs w:val="28"/>
        </w:rPr>
        <w:t>inflation</w:t>
      </w:r>
      <w:r>
        <w:rPr>
          <w:sz w:val="28"/>
          <w:szCs w:val="28"/>
        </w:rPr>
        <w:t>,</w:t>
      </w:r>
      <w:r w:rsidRPr="00902D1F">
        <w:rPr>
          <w:sz w:val="28"/>
          <w:szCs w:val="28"/>
        </w:rPr>
        <w:t xml:space="preserve"> has driven the decision that we need to increase our prices slightly</w:t>
      </w:r>
      <w:r>
        <w:rPr>
          <w:sz w:val="28"/>
          <w:szCs w:val="28"/>
        </w:rPr>
        <w:t xml:space="preserve">. </w:t>
      </w:r>
      <w:r w:rsidR="004337F9">
        <w:rPr>
          <w:sz w:val="28"/>
          <w:szCs w:val="28"/>
        </w:rPr>
        <w:t>Discussion took place about potential price rises and it was agreed that for the Musicals show the ticket price would rise to £22.50, wine to £12.00 per bottle and fizz to £14.00.</w:t>
      </w:r>
    </w:p>
    <w:p w14:paraId="731D9DA4" w14:textId="3D24542C" w:rsidR="004337F9" w:rsidRDefault="004337F9" w:rsidP="00F6448E">
      <w:pPr>
        <w:ind w:left="360"/>
        <w:rPr>
          <w:sz w:val="28"/>
          <w:szCs w:val="28"/>
        </w:rPr>
      </w:pPr>
      <w:r>
        <w:rPr>
          <w:sz w:val="28"/>
          <w:szCs w:val="28"/>
        </w:rPr>
        <w:t>Sandy and Nigel will write a piece for the local press, outlining the charitable giving and longevity of the SGF.</w:t>
      </w:r>
    </w:p>
    <w:p w14:paraId="35BDEF61" w14:textId="22D49BFB" w:rsidR="004337F9" w:rsidRPr="00F6448E" w:rsidRDefault="004337F9" w:rsidP="00F6448E">
      <w:pPr>
        <w:ind w:left="360"/>
        <w:rPr>
          <w:sz w:val="28"/>
          <w:szCs w:val="28"/>
        </w:rPr>
      </w:pPr>
      <w:r>
        <w:rPr>
          <w:sz w:val="28"/>
          <w:szCs w:val="28"/>
        </w:rPr>
        <w:t>Jayne was thanked for the clarity of her balance sheets.</w:t>
      </w:r>
    </w:p>
    <w:p w14:paraId="6099187D" w14:textId="27A3F44D" w:rsidR="008138CA" w:rsidRDefault="008138CA" w:rsidP="008A4F46">
      <w:pPr>
        <w:ind w:left="360"/>
        <w:rPr>
          <w:sz w:val="28"/>
          <w:szCs w:val="28"/>
        </w:rPr>
      </w:pPr>
      <w:r w:rsidRPr="00AF0C07">
        <w:rPr>
          <w:b/>
          <w:bCs/>
          <w:sz w:val="28"/>
          <w:szCs w:val="28"/>
        </w:rPr>
        <w:t>Forthcoming Productions</w:t>
      </w:r>
      <w:r>
        <w:rPr>
          <w:sz w:val="28"/>
          <w:szCs w:val="28"/>
        </w:rPr>
        <w:t xml:space="preserve">: </w:t>
      </w:r>
    </w:p>
    <w:p w14:paraId="3700C28B" w14:textId="5D483EE1" w:rsidR="008138CA" w:rsidRDefault="008138CA" w:rsidP="008A4F46">
      <w:pPr>
        <w:ind w:left="360"/>
        <w:rPr>
          <w:sz w:val="28"/>
          <w:szCs w:val="28"/>
        </w:rPr>
      </w:pPr>
      <w:r w:rsidRPr="00E051CD">
        <w:rPr>
          <w:b/>
          <w:bCs/>
          <w:sz w:val="28"/>
          <w:szCs w:val="28"/>
        </w:rPr>
        <w:t>Musicals</w:t>
      </w:r>
      <w:r>
        <w:rPr>
          <w:sz w:val="28"/>
          <w:szCs w:val="28"/>
        </w:rPr>
        <w:t xml:space="preserve">: </w:t>
      </w:r>
      <w:r w:rsidR="00AF0C07">
        <w:rPr>
          <w:sz w:val="28"/>
          <w:szCs w:val="28"/>
        </w:rPr>
        <w:t>All under control</w:t>
      </w:r>
      <w:r w:rsidR="004337F9">
        <w:rPr>
          <w:sz w:val="28"/>
          <w:szCs w:val="28"/>
        </w:rPr>
        <w:t>. Members seem very engaged with the production.</w:t>
      </w:r>
    </w:p>
    <w:p w14:paraId="773C2500" w14:textId="1CE2D750" w:rsidR="00AF0C07" w:rsidRDefault="00AF0C07" w:rsidP="008A4F46">
      <w:pPr>
        <w:ind w:left="360"/>
        <w:rPr>
          <w:sz w:val="28"/>
          <w:szCs w:val="28"/>
        </w:rPr>
      </w:pPr>
      <w:r w:rsidRPr="00E051CD">
        <w:rPr>
          <w:b/>
          <w:bCs/>
          <w:sz w:val="28"/>
          <w:szCs w:val="28"/>
        </w:rPr>
        <w:t>Toad</w:t>
      </w:r>
      <w:r>
        <w:rPr>
          <w:sz w:val="28"/>
          <w:szCs w:val="28"/>
        </w:rPr>
        <w:t>: Tony and Adrian in charge – discussions taking place.</w:t>
      </w:r>
      <w:r w:rsidR="00E051CD">
        <w:rPr>
          <w:sz w:val="28"/>
          <w:szCs w:val="28"/>
        </w:rPr>
        <w:t xml:space="preserve"> It was agreed that it would be a supper evening.</w:t>
      </w:r>
    </w:p>
    <w:p w14:paraId="4D1747E9" w14:textId="31C1D037" w:rsidR="00AF0C07" w:rsidRDefault="00AF0C07" w:rsidP="008A4F46">
      <w:pPr>
        <w:ind w:left="360"/>
        <w:rPr>
          <w:sz w:val="28"/>
          <w:szCs w:val="28"/>
        </w:rPr>
      </w:pPr>
      <w:r w:rsidRPr="00E051CD">
        <w:rPr>
          <w:b/>
          <w:bCs/>
          <w:sz w:val="28"/>
          <w:szCs w:val="28"/>
        </w:rPr>
        <w:t>Panto</w:t>
      </w:r>
      <w:r>
        <w:rPr>
          <w:sz w:val="28"/>
          <w:szCs w:val="28"/>
        </w:rPr>
        <w:t xml:space="preserve">:  </w:t>
      </w:r>
      <w:r w:rsidR="004337F9">
        <w:rPr>
          <w:sz w:val="28"/>
          <w:szCs w:val="28"/>
        </w:rPr>
        <w:t xml:space="preserve">Nigel and Amanda are discussing a “Camelot” script but stressed that there was </w:t>
      </w:r>
      <w:r w:rsidR="004337F9" w:rsidRPr="001C4A69">
        <w:rPr>
          <w:b/>
          <w:bCs/>
          <w:sz w:val="28"/>
          <w:szCs w:val="28"/>
          <w:u w:val="single"/>
        </w:rPr>
        <w:t>no commitment</w:t>
      </w:r>
      <w:r w:rsidR="004337F9">
        <w:rPr>
          <w:sz w:val="28"/>
          <w:szCs w:val="28"/>
        </w:rPr>
        <w:t xml:space="preserve"> to direct at this stage.</w:t>
      </w:r>
    </w:p>
    <w:p w14:paraId="735D978F" w14:textId="0901B0CD" w:rsidR="004337F9" w:rsidRDefault="004337F9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Sandy </w:t>
      </w:r>
      <w:r w:rsidR="00902D1F">
        <w:rPr>
          <w:sz w:val="28"/>
          <w:szCs w:val="28"/>
        </w:rPr>
        <w:t xml:space="preserve">is contemplating </w:t>
      </w:r>
      <w:proofErr w:type="gramStart"/>
      <w:r w:rsidR="00902D1F">
        <w:rPr>
          <w:sz w:val="28"/>
          <w:szCs w:val="28"/>
        </w:rPr>
        <w:t>whether or not</w:t>
      </w:r>
      <w:proofErr w:type="gramEnd"/>
      <w:r w:rsidR="00902D1F">
        <w:rPr>
          <w:sz w:val="28"/>
          <w:szCs w:val="28"/>
        </w:rPr>
        <w:t xml:space="preserve"> she might</w:t>
      </w:r>
      <w:r>
        <w:rPr>
          <w:sz w:val="28"/>
          <w:szCs w:val="28"/>
        </w:rPr>
        <w:t xml:space="preserve"> direct Present Laughter by Noel Coward in May</w:t>
      </w:r>
      <w:r w:rsidR="00C96B5B">
        <w:rPr>
          <w:sz w:val="28"/>
          <w:szCs w:val="28"/>
        </w:rPr>
        <w:t xml:space="preserve"> 2023.</w:t>
      </w:r>
    </w:p>
    <w:p w14:paraId="5315720F" w14:textId="0A9C55A0" w:rsidR="00C96B5B" w:rsidRDefault="00C96B5B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Two One Act plays were suggested for October 2023.</w:t>
      </w:r>
    </w:p>
    <w:p w14:paraId="362A29F4" w14:textId="7539C958" w:rsidR="00C96B5B" w:rsidRDefault="00C96B5B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Nigel is contemplating The Tempest for November 2023.</w:t>
      </w:r>
    </w:p>
    <w:p w14:paraId="44EE22AA" w14:textId="2A8BBAAA" w:rsidR="001C4A69" w:rsidRDefault="001C4A69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Summer Play Readings: Nigel and Bethany have volunteered to lead. Dates TBC.</w:t>
      </w:r>
    </w:p>
    <w:p w14:paraId="4D84D4AA" w14:textId="0FED3D30" w:rsidR="001C4A69" w:rsidRDefault="001C4A69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New Members: A sub-committee of Sandy and Scott will be formed to drive this forward.  Amanda will discuss with Tony Hardy and Jackie Steinitz if appropriate for Springboard and/or any other fora.</w:t>
      </w:r>
    </w:p>
    <w:p w14:paraId="29FFAF9B" w14:textId="67AA6F1C" w:rsidR="001C4A69" w:rsidRDefault="001C4A69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A press release for the Surrey Comet / local magazines would be produced, as well as flyers for distribution in the community.</w:t>
      </w:r>
    </w:p>
    <w:p w14:paraId="1075720C" w14:textId="09A373CA" w:rsidR="005615D8" w:rsidRDefault="005615D8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The viability of an open evening was discussed with date/venue tbc.</w:t>
      </w:r>
    </w:p>
    <w:p w14:paraId="144C582B" w14:textId="1037B9B9" w:rsidR="00AF0C07" w:rsidRDefault="00AF0C07" w:rsidP="008A4F46">
      <w:pPr>
        <w:ind w:left="360"/>
        <w:rPr>
          <w:sz w:val="28"/>
          <w:szCs w:val="28"/>
        </w:rPr>
      </w:pPr>
      <w:r w:rsidRPr="00AF0C07">
        <w:rPr>
          <w:b/>
          <w:bCs/>
          <w:sz w:val="28"/>
          <w:szCs w:val="28"/>
        </w:rPr>
        <w:t>Any Other Business</w:t>
      </w:r>
      <w:r>
        <w:rPr>
          <w:sz w:val="28"/>
          <w:szCs w:val="28"/>
        </w:rPr>
        <w:t>:</w:t>
      </w:r>
    </w:p>
    <w:p w14:paraId="44DCA607" w14:textId="1B2F6CD3" w:rsidR="00AF0C07" w:rsidRDefault="00AF0C07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Nigel agreed to produce another edition of On the Fringe</w:t>
      </w:r>
      <w:r w:rsidR="005615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615D8">
        <w:rPr>
          <w:sz w:val="28"/>
          <w:szCs w:val="28"/>
        </w:rPr>
        <w:t xml:space="preserve"> Sandy </w:t>
      </w:r>
      <w:r w:rsidR="00902D1F">
        <w:rPr>
          <w:sz w:val="28"/>
          <w:szCs w:val="28"/>
        </w:rPr>
        <w:t>has given</w:t>
      </w:r>
      <w:r w:rsidR="005615D8">
        <w:rPr>
          <w:sz w:val="28"/>
          <w:szCs w:val="28"/>
        </w:rPr>
        <w:t xml:space="preserve"> a review of Falstaff and Jenny will do one </w:t>
      </w:r>
      <w:r w:rsidR="00D56E2D">
        <w:rPr>
          <w:sz w:val="28"/>
          <w:szCs w:val="28"/>
        </w:rPr>
        <w:t>for</w:t>
      </w:r>
      <w:r w:rsidR="005615D8">
        <w:rPr>
          <w:sz w:val="28"/>
          <w:szCs w:val="28"/>
        </w:rPr>
        <w:t xml:space="preserve"> Outside Edge.</w:t>
      </w:r>
    </w:p>
    <w:p w14:paraId="53A1F021" w14:textId="729EBD57" w:rsidR="005615D8" w:rsidRDefault="005615D8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Nigel will update the website.</w:t>
      </w:r>
    </w:p>
    <w:p w14:paraId="4ED2B92D" w14:textId="5237430F" w:rsidR="005615D8" w:rsidRDefault="005615D8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More stackable storage bins will be purchased as necessary, as well as shelves for the garage.</w:t>
      </w:r>
    </w:p>
    <w:p w14:paraId="2D146FEA" w14:textId="5556E299" w:rsidR="005615D8" w:rsidRDefault="005615D8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An oilcloth covering should be purchased for the bar and food tables.</w:t>
      </w:r>
    </w:p>
    <w:p w14:paraId="013FDE21" w14:textId="2F5D3D45" w:rsidR="00E051CD" w:rsidRDefault="00E051CD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Sandy volunteered to frame all outstanding posters as she has a quantity of frames.</w:t>
      </w:r>
    </w:p>
    <w:p w14:paraId="00709EB4" w14:textId="77777777" w:rsidR="00902D1F" w:rsidRDefault="00902D1F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SGRA: </w:t>
      </w:r>
      <w:r w:rsidRPr="00902D1F">
        <w:rPr>
          <w:sz w:val="28"/>
          <w:szCs w:val="28"/>
        </w:rPr>
        <w:t xml:space="preserve">Whilst they do not anticipate holding any events this year, if </w:t>
      </w:r>
      <w:r>
        <w:rPr>
          <w:sz w:val="28"/>
          <w:szCs w:val="28"/>
        </w:rPr>
        <w:t>t</w:t>
      </w:r>
      <w:r w:rsidRPr="00902D1F">
        <w:rPr>
          <w:sz w:val="28"/>
          <w:szCs w:val="28"/>
        </w:rPr>
        <w:t>hey do</w:t>
      </w:r>
      <w:r>
        <w:rPr>
          <w:sz w:val="28"/>
          <w:szCs w:val="28"/>
        </w:rPr>
        <w:t xml:space="preserve">, </w:t>
      </w:r>
      <w:r w:rsidRPr="00902D1F">
        <w:rPr>
          <w:sz w:val="28"/>
          <w:szCs w:val="28"/>
        </w:rPr>
        <w:t xml:space="preserve">then </w:t>
      </w:r>
      <w:proofErr w:type="gramStart"/>
      <w:r w:rsidRPr="00902D1F">
        <w:rPr>
          <w:sz w:val="28"/>
          <w:szCs w:val="28"/>
        </w:rPr>
        <w:t>they  will</w:t>
      </w:r>
      <w:proofErr w:type="gramEnd"/>
      <w:r w:rsidRPr="00902D1F">
        <w:rPr>
          <w:sz w:val="28"/>
          <w:szCs w:val="28"/>
        </w:rPr>
        <w:t xml:space="preserve"> pay £30.00 per evening as being the  equivalent of a single event cover on the open market. It is not limited to Wednesday functions.</w:t>
      </w:r>
      <w:r>
        <w:rPr>
          <w:sz w:val="28"/>
          <w:szCs w:val="28"/>
        </w:rPr>
        <w:t xml:space="preserve"> </w:t>
      </w:r>
    </w:p>
    <w:p w14:paraId="0BD0BBBB" w14:textId="3B1A7112" w:rsidR="005615D8" w:rsidRDefault="005615D8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The SGF should approach the Hall Committee to request use of the front shed as the nursery no longer has need of it. (Sandy</w:t>
      </w:r>
      <w:r w:rsidR="00E051CD">
        <w:rPr>
          <w:sz w:val="28"/>
          <w:szCs w:val="28"/>
        </w:rPr>
        <w:t xml:space="preserve"> </w:t>
      </w:r>
      <w:r>
        <w:rPr>
          <w:sz w:val="28"/>
          <w:szCs w:val="28"/>
        </w:rPr>
        <w:t>to ask Tony Hardy).</w:t>
      </w:r>
    </w:p>
    <w:p w14:paraId="720C9399" w14:textId="46971799" w:rsidR="005615D8" w:rsidRDefault="005615D8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>Daisy was thanked for hosting the meeting and providing lavish quantities of wine and a delicious supper.</w:t>
      </w:r>
    </w:p>
    <w:p w14:paraId="37913FB7" w14:textId="77D5C155" w:rsidR="00AF0C07" w:rsidRDefault="00AF0C07" w:rsidP="008A4F46">
      <w:pPr>
        <w:ind w:left="360"/>
        <w:rPr>
          <w:sz w:val="28"/>
          <w:szCs w:val="28"/>
        </w:rPr>
      </w:pPr>
      <w:r w:rsidRPr="00AF0C07">
        <w:rPr>
          <w:b/>
          <w:bCs/>
          <w:sz w:val="28"/>
          <w:szCs w:val="28"/>
        </w:rPr>
        <w:t xml:space="preserve">The next meeting is on </w:t>
      </w:r>
      <w:r w:rsidR="005615D8">
        <w:rPr>
          <w:b/>
          <w:bCs/>
          <w:sz w:val="28"/>
          <w:szCs w:val="28"/>
        </w:rPr>
        <w:t>18 October, to be hosted by Jayne.</w:t>
      </w:r>
    </w:p>
    <w:p w14:paraId="5C929F09" w14:textId="74DA11A3" w:rsidR="00AF0C07" w:rsidRDefault="00AF0C07" w:rsidP="008A4F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The Meeting ended at </w:t>
      </w:r>
      <w:r w:rsidR="005615D8">
        <w:rPr>
          <w:sz w:val="28"/>
          <w:szCs w:val="28"/>
        </w:rPr>
        <w:t>2120</w:t>
      </w:r>
    </w:p>
    <w:p w14:paraId="2DEC37B0" w14:textId="77777777" w:rsidR="00AF0C07" w:rsidRPr="008A4F46" w:rsidRDefault="00AF0C07" w:rsidP="008A4F46">
      <w:pPr>
        <w:ind w:left="360"/>
        <w:rPr>
          <w:sz w:val="28"/>
          <w:szCs w:val="28"/>
        </w:rPr>
      </w:pPr>
    </w:p>
    <w:sectPr w:rsidR="00AF0C07" w:rsidRPr="008A4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54BF3"/>
    <w:multiLevelType w:val="hybridMultilevel"/>
    <w:tmpl w:val="567A0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88"/>
    <w:rsid w:val="001C4A69"/>
    <w:rsid w:val="002972E9"/>
    <w:rsid w:val="004051BC"/>
    <w:rsid w:val="00430947"/>
    <w:rsid w:val="004337F9"/>
    <w:rsid w:val="004E2C9D"/>
    <w:rsid w:val="005615D8"/>
    <w:rsid w:val="006D6E88"/>
    <w:rsid w:val="008138CA"/>
    <w:rsid w:val="008A4F46"/>
    <w:rsid w:val="00902D1F"/>
    <w:rsid w:val="0092413C"/>
    <w:rsid w:val="00AF0C07"/>
    <w:rsid w:val="00C96B5B"/>
    <w:rsid w:val="00CF4E64"/>
    <w:rsid w:val="00D56E2D"/>
    <w:rsid w:val="00E051CD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E8C7"/>
  <w15:chartTrackingRefBased/>
  <w15:docId w15:val="{9452428F-4CA6-433F-80E2-59ED763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Shaw</dc:creator>
  <cp:keywords/>
  <dc:description/>
  <cp:lastModifiedBy>Amanda Shaw</cp:lastModifiedBy>
  <cp:revision>2</cp:revision>
  <dcterms:created xsi:type="dcterms:W3CDTF">2022-06-19T13:41:00Z</dcterms:created>
  <dcterms:modified xsi:type="dcterms:W3CDTF">2022-06-19T13:41:00Z</dcterms:modified>
</cp:coreProperties>
</file>